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41C2" w:rsidRDefault="002A269D">
      <w:pPr>
        <w:rPr>
          <w:rFonts w:ascii="Calibri" w:eastAsia="Calibri" w:hAnsi="Calibri" w:cs="Calibri"/>
          <w:b/>
          <w:sz w:val="20"/>
        </w:rPr>
      </w:pPr>
      <w:r>
        <w:rPr>
          <w:rFonts w:ascii="Calibri" w:eastAsia="Calibri" w:hAnsi="Calibri" w:cs="Calibri"/>
          <w:b/>
          <w:sz w:val="20"/>
        </w:rPr>
        <w:t xml:space="preserve">MAGH - Josh </w:t>
      </w:r>
      <w:proofErr w:type="spellStart"/>
      <w:r>
        <w:rPr>
          <w:rFonts w:ascii="Calibri" w:eastAsia="Calibri" w:hAnsi="Calibri" w:cs="Calibri"/>
          <w:b/>
          <w:sz w:val="20"/>
        </w:rPr>
        <w:t>Aleri</w:t>
      </w:r>
      <w:proofErr w:type="spellEnd"/>
      <w:r>
        <w:rPr>
          <w:rFonts w:ascii="Calibri" w:eastAsia="Calibri" w:hAnsi="Calibri" w:cs="Calibri"/>
          <w:b/>
          <w:sz w:val="20"/>
        </w:rPr>
        <w:t xml:space="preserve"> 23/08/2024</w:t>
      </w:r>
    </w:p>
    <w:p w:rsidR="003641C2" w:rsidRDefault="002A269D">
      <w:pPr>
        <w:rPr>
          <w:rFonts w:ascii="Calibri" w:eastAsia="Calibri" w:hAnsi="Calibri" w:cs="Calibri"/>
          <w:b/>
          <w:sz w:val="20"/>
        </w:rPr>
      </w:pPr>
      <w:r>
        <w:rPr>
          <w:rFonts w:ascii="Calibri" w:eastAsia="Calibri" w:hAnsi="Calibri" w:cs="Calibri"/>
          <w:b/>
          <w:sz w:val="48"/>
        </w:rPr>
        <w:t>What the Lord hates</w:t>
      </w:r>
    </w:p>
    <w:p w:rsidR="003641C2" w:rsidRDefault="002A269D">
      <w:pPr>
        <w:rPr>
          <w:rFonts w:ascii="Calibri" w:eastAsia="Calibri" w:hAnsi="Calibri" w:cs="Calibri"/>
          <w:b/>
          <w:color w:val="000000"/>
          <w:shd w:val="clear" w:color="auto" w:fill="FFFFFF"/>
        </w:rPr>
      </w:pPr>
      <w:r>
        <w:rPr>
          <w:rFonts w:ascii="Calibri" w:eastAsia="Calibri" w:hAnsi="Calibri" w:cs="Calibri"/>
          <w:b/>
        </w:rPr>
        <w:t xml:space="preserve">1. </w:t>
      </w:r>
      <w:r>
        <w:rPr>
          <w:rFonts w:ascii="Calibri" w:eastAsia="Calibri" w:hAnsi="Calibri" w:cs="Calibri"/>
        </w:rPr>
        <w:t>Pre-sermon declarations</w:t>
      </w:r>
    </w:p>
    <w:p w:rsidR="003641C2" w:rsidRDefault="002A269D">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rPr>
        <w:t>Greetings</w:t>
      </w:r>
    </w:p>
    <w:p w:rsidR="003641C2" w:rsidRDefault="002A269D">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rPr>
        <w:t>Psalms 118:24</w:t>
      </w:r>
      <w:r>
        <w:rPr>
          <w:rFonts w:ascii="Calibri" w:eastAsia="Calibri" w:hAnsi="Calibri" w:cs="Calibri"/>
          <w:b/>
          <w:color w:val="000000"/>
          <w:shd w:val="clear" w:color="auto" w:fill="FFFFFF"/>
        </w:rPr>
        <w:t xml:space="preserve"> : </w:t>
      </w:r>
      <w:r>
        <w:rPr>
          <w:rFonts w:ascii="Calibri" w:eastAsia="Calibri" w:hAnsi="Calibri" w:cs="Calibri"/>
          <w:color w:val="000000"/>
          <w:shd w:val="clear" w:color="auto" w:fill="FFFFFF"/>
        </w:rPr>
        <w:t>This is the day the Lord has made;</w:t>
      </w:r>
      <w:r>
        <w:rPr>
          <w:rFonts w:ascii="Calibri" w:eastAsia="Calibri" w:hAnsi="Calibri" w:cs="Calibri"/>
          <w:color w:val="000000"/>
        </w:rPr>
        <w:t xml:space="preserve"> </w:t>
      </w:r>
      <w:r>
        <w:rPr>
          <w:rFonts w:ascii="Calibri" w:eastAsia="Calibri" w:hAnsi="Calibri" w:cs="Calibri"/>
          <w:color w:val="000000"/>
          <w:shd w:val="clear" w:color="auto" w:fill="FFFFFF"/>
        </w:rPr>
        <w:t>We will rejoice and be glad in it.</w:t>
      </w:r>
    </w:p>
    <w:p w:rsidR="003641C2" w:rsidRDefault="002A269D">
      <w:pPr>
        <w:numPr>
          <w:ilvl w:val="0"/>
          <w:numId w:val="1"/>
        </w:numPr>
        <w:spacing w:after="0" w:line="259" w:lineRule="auto"/>
        <w:ind w:left="360" w:hanging="360"/>
        <w:rPr>
          <w:rFonts w:ascii="Calibri" w:eastAsia="Calibri" w:hAnsi="Calibri" w:cs="Calibri"/>
          <w:b/>
          <w:color w:val="000000"/>
          <w:shd w:val="clear" w:color="auto" w:fill="FFFFFF"/>
        </w:rPr>
      </w:pPr>
      <w:r>
        <w:rPr>
          <w:rFonts w:ascii="Calibri" w:eastAsia="Calibri" w:hAnsi="Calibri" w:cs="Calibri"/>
          <w:b/>
          <w:color w:val="000000"/>
          <w:shd w:val="clear" w:color="auto" w:fill="FFFFFF"/>
        </w:rPr>
        <w:t xml:space="preserve">Psalms 95:1: </w:t>
      </w:r>
      <w:r>
        <w:rPr>
          <w:rFonts w:ascii="Calibri" w:eastAsia="Calibri" w:hAnsi="Calibri" w:cs="Calibri"/>
          <w:color w:val="000000"/>
          <w:shd w:val="clear" w:color="auto" w:fill="FFFFFF"/>
        </w:rPr>
        <w:t xml:space="preserve">Come, let us sing for joy to the Lord; let us shout aloud to the </w:t>
      </w:r>
      <w:r>
        <w:rPr>
          <w:rFonts w:ascii="Calibri" w:eastAsia="Calibri" w:hAnsi="Calibri" w:cs="Calibri"/>
          <w:b/>
          <w:color w:val="000000"/>
          <w:shd w:val="clear" w:color="auto" w:fill="FFFFFF"/>
        </w:rPr>
        <w:t>Rock of our salvation.</w:t>
      </w:r>
    </w:p>
    <w:p w:rsidR="003641C2" w:rsidRDefault="002A269D">
      <w:pPr>
        <w:numPr>
          <w:ilvl w:val="0"/>
          <w:numId w:val="1"/>
        </w:numPr>
        <w:spacing w:after="0" w:line="259" w:lineRule="auto"/>
        <w:ind w:left="360" w:hanging="360"/>
        <w:rPr>
          <w:rFonts w:ascii="Calibri" w:eastAsia="Calibri" w:hAnsi="Calibri" w:cs="Calibri"/>
          <w:color w:val="000000"/>
          <w:shd w:val="clear" w:color="auto" w:fill="FFFFFF"/>
        </w:rPr>
      </w:pPr>
      <w:r>
        <w:rPr>
          <w:rFonts w:ascii="Calibri" w:eastAsia="Calibri" w:hAnsi="Calibri" w:cs="Calibri"/>
          <w:b/>
          <w:color w:val="000000"/>
          <w:shd w:val="clear" w:color="auto" w:fill="FFFFFF"/>
        </w:rPr>
        <w:t xml:space="preserve">Leviticus 6:13 </w:t>
      </w:r>
      <w:r>
        <w:rPr>
          <w:rFonts w:ascii="Calibri" w:eastAsia="Calibri" w:hAnsi="Calibri" w:cs="Calibri"/>
          <w:color w:val="000000"/>
          <w:shd w:val="clear" w:color="auto" w:fill="FFFFFF"/>
        </w:rPr>
        <w:t>The fire must be kept burning on the altar continuously; it must not go out.</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2. Introduction</w:t>
      </w:r>
    </w:p>
    <w:p w:rsidR="003641C2" w:rsidRDefault="002A269D">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God Is Love</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 John 4:7-12</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7 Beloved, let us love one another, for love is from God, and whoever loves has been born of God and knows God. 8 Anyone who does not love does not know God, because God is love. 9 In this the love of God was made manifest among us, that God sent his only Son into the world, so that we might live through him. 10 In this is love, not that we have loved God but that he loved us and sent his Son to be the propitiation for our sins. 11 Beloved, if God so loved us, we also ought to love one another. 12 No one has ever seen God; if we love one another, God abides in us and his love is perfected in us.</w:t>
      </w:r>
    </w:p>
    <w:p w:rsidR="003641C2" w:rsidRDefault="003641C2">
      <w:pPr>
        <w:spacing w:after="0" w:line="259" w:lineRule="auto"/>
        <w:rPr>
          <w:rFonts w:ascii="Calibri" w:eastAsia="Calibri" w:hAnsi="Calibri" w:cs="Calibri"/>
          <w:b/>
          <w:color w:val="000000"/>
          <w:shd w:val="clear" w:color="auto" w:fill="FFFFFF"/>
        </w:rPr>
      </w:pPr>
    </w:p>
    <w:p w:rsidR="003641C2" w:rsidRDefault="002A269D">
      <w:pPr>
        <w:spacing w:after="0" w:line="259" w:lineRule="auto"/>
        <w:rPr>
          <w:rFonts w:ascii="Calibri" w:eastAsia="Calibri" w:hAnsi="Calibri" w:cs="Calibri"/>
          <w:b/>
          <w:color w:val="000000"/>
          <w:shd w:val="clear" w:color="auto" w:fill="FFFFFF"/>
        </w:rPr>
      </w:pPr>
      <w:r>
        <w:rPr>
          <w:rFonts w:ascii="Calibri" w:eastAsia="Calibri" w:hAnsi="Calibri" w:cs="Calibri"/>
          <w:b/>
          <w:color w:val="000000"/>
          <w:shd w:val="clear" w:color="auto" w:fill="FFFFFF"/>
        </w:rPr>
        <w:t>3. Fire scriptures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Proverbs 6:16 - 19</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There are six things that the Lord hates,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seven that are an abomination to him:</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17 haughty eyes, a lying tongue,</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and hands that shed innocent blood,</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18 a heart that devises wicked plans,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feet that make haste to run to evil,</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19 a false witness who breathes out lies,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    and one who sows discord among brothers.</w:t>
      </w: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James 4:6-10</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6 But He gives more grace. Therefore He says:</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“God resists the proud,</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But gives grace to the humble.”</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Humility Cures Worldliness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7 Therefore submit to God. Resist the devil and he will flee from you. 8 Draw near to God and He will draw near to you. Cleanse your hands, you sinners; and purify your hearts, you double-minded. 9 Lament and mourn and weep! Let your laughter be turned to mourning and your joy to gloom. 10 Humble yourselves in the sight of the Lord, and He will lift you up.</w:t>
      </w: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Examples of people God resisted:</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-King Saul</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There is always a turnaround</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David was a man after Gods heart</w:t>
      </w: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1 Samuel 13:14</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14 But now your kingdom shall not continue. The Lord has sought for Himself a man after His own heart, and the Lord has commanded him to be commander over His people, because you have not kept what the Lord commanded you.”</w:t>
      </w: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 xml:space="preserve"> Prayer points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1. Forgiveness in areas we fallen short of Gods love</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2. Healing for those we have wronged</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3. Restore the heart</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4. Awareness to be able to seek God in truth and spirit</w:t>
      </w: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b/>
          <w:color w:val="000000"/>
          <w:shd w:val="clear" w:color="auto" w:fill="FFFFFF"/>
        </w:rPr>
        <w:t>Conclusions:</w:t>
      </w:r>
    </w:p>
    <w:p w:rsidR="003641C2" w:rsidRDefault="002A269D">
      <w:pPr>
        <w:spacing w:after="0" w:line="259"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 Thank you</w:t>
      </w: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p w:rsidR="003641C2" w:rsidRDefault="003641C2">
      <w:pPr>
        <w:spacing w:after="0" w:line="259" w:lineRule="auto"/>
        <w:rPr>
          <w:rFonts w:ascii="Calibri" w:eastAsia="Calibri" w:hAnsi="Calibri" w:cs="Calibri"/>
          <w:color w:val="000000"/>
          <w:shd w:val="clear" w:color="auto" w:fill="FFFFFF"/>
        </w:rPr>
      </w:pPr>
    </w:p>
    <w:sectPr w:rsidR="003641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775A2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392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C2"/>
    <w:rsid w:val="00066D4E"/>
    <w:rsid w:val="002A269D"/>
    <w:rsid w:val="003641C2"/>
    <w:rsid w:val="004D601E"/>
    <w:rsid w:val="00BB1B77"/>
    <w:rsid w:val="00C93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FFD1B3"/>
  <w15:docId w15:val="{B9418B31-821C-874A-A573-D042E394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Aleri</cp:lastModifiedBy>
  <cp:revision>2</cp:revision>
  <dcterms:created xsi:type="dcterms:W3CDTF">2024-08-23T08:58:00Z</dcterms:created>
  <dcterms:modified xsi:type="dcterms:W3CDTF">2024-08-23T08:58:00Z</dcterms:modified>
</cp:coreProperties>
</file>